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1F" w:rsidRDefault="0064451F" w:rsidP="00FB2C2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2019年1月-9月广东省东莞</w:t>
      </w:r>
      <w:r w:rsidR="00FB2C24" w:rsidRPr="00FB2C24">
        <w:rPr>
          <w:rFonts w:ascii="方正小标宋简体" w:eastAsia="方正小标宋简体" w:hint="eastAsia"/>
          <w:sz w:val="44"/>
          <w:szCs w:val="44"/>
        </w:rPr>
        <w:t>市</w:t>
      </w:r>
      <w:r>
        <w:rPr>
          <w:rFonts w:ascii="方正小标宋简体" w:eastAsia="方正小标宋简体" w:hint="eastAsia"/>
          <w:sz w:val="44"/>
          <w:szCs w:val="44"/>
        </w:rPr>
        <w:t>两级</w:t>
      </w:r>
      <w:r w:rsidR="00FB2C24" w:rsidRPr="00FB2C24">
        <w:rPr>
          <w:rFonts w:ascii="方正小标宋简体" w:eastAsia="方正小标宋简体" w:hint="eastAsia"/>
          <w:sz w:val="44"/>
          <w:szCs w:val="44"/>
        </w:rPr>
        <w:t>法院</w:t>
      </w:r>
    </w:p>
    <w:p w:rsidR="000403BF" w:rsidRDefault="00FB2C24" w:rsidP="0064451F">
      <w:pPr>
        <w:jc w:val="center"/>
        <w:rPr>
          <w:rFonts w:ascii="方正小标宋简体" w:eastAsia="方正小标宋简体"/>
          <w:sz w:val="44"/>
          <w:szCs w:val="44"/>
        </w:rPr>
      </w:pPr>
      <w:r w:rsidRPr="00FB2C24">
        <w:rPr>
          <w:rFonts w:ascii="方正小标宋简体" w:eastAsia="方正小标宋简体" w:hint="eastAsia"/>
          <w:sz w:val="44"/>
          <w:szCs w:val="44"/>
        </w:rPr>
        <w:t>土地争议纠纷案件的情况公示</w:t>
      </w:r>
    </w:p>
    <w:p w:rsidR="0064451F" w:rsidRPr="0064451F" w:rsidRDefault="0064451F" w:rsidP="0064451F">
      <w:pPr>
        <w:jc w:val="center"/>
        <w:rPr>
          <w:rFonts w:ascii="方正小标宋简体" w:eastAsia="方正小标宋简体"/>
          <w:sz w:val="15"/>
          <w:szCs w:val="15"/>
        </w:rPr>
      </w:pPr>
    </w:p>
    <w:p w:rsidR="00C92E91" w:rsidRPr="00C92E91" w:rsidRDefault="00C92E91">
      <w:pPr>
        <w:rPr>
          <w:b/>
          <w:sz w:val="30"/>
          <w:szCs w:val="30"/>
        </w:rPr>
      </w:pPr>
      <w:r w:rsidRPr="00C92E91">
        <w:rPr>
          <w:rFonts w:hint="eastAsia"/>
          <w:b/>
          <w:sz w:val="30"/>
          <w:szCs w:val="30"/>
        </w:rPr>
        <w:t>2019</w:t>
      </w:r>
      <w:r w:rsidRPr="00C92E91">
        <w:rPr>
          <w:rFonts w:hint="eastAsia"/>
          <w:b/>
          <w:sz w:val="30"/>
          <w:szCs w:val="30"/>
        </w:rPr>
        <w:t>年</w:t>
      </w:r>
      <w:r w:rsidRPr="00C92E91">
        <w:rPr>
          <w:rFonts w:hint="eastAsia"/>
          <w:b/>
          <w:sz w:val="30"/>
          <w:szCs w:val="30"/>
        </w:rPr>
        <w:t>1-9</w:t>
      </w:r>
      <w:r w:rsidRPr="00C92E91">
        <w:rPr>
          <w:rFonts w:hint="eastAsia"/>
          <w:b/>
          <w:sz w:val="30"/>
          <w:szCs w:val="30"/>
        </w:rPr>
        <w:t>月东莞两级法院新收一审土地争议案件</w:t>
      </w:r>
      <w:r w:rsidRPr="00C92E91">
        <w:rPr>
          <w:rFonts w:hint="eastAsia"/>
          <w:b/>
          <w:sz w:val="30"/>
          <w:szCs w:val="30"/>
        </w:rPr>
        <w:t>72</w:t>
      </w:r>
      <w:r w:rsidRPr="00C92E91">
        <w:rPr>
          <w:rFonts w:hint="eastAsia"/>
          <w:b/>
          <w:sz w:val="30"/>
          <w:szCs w:val="30"/>
        </w:rPr>
        <w:t>件</w:t>
      </w:r>
      <w:r>
        <w:rPr>
          <w:rFonts w:hint="eastAsia"/>
          <w:b/>
          <w:sz w:val="30"/>
          <w:szCs w:val="30"/>
        </w:rPr>
        <w:t>。</w:t>
      </w:r>
    </w:p>
    <w:p w:rsidR="000403BF" w:rsidRDefault="00C92E9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-314324</wp:posOffset>
            </wp:positionH>
            <wp:positionV relativeFrom="paragraph">
              <wp:posOffset>11430</wp:posOffset>
            </wp:positionV>
            <wp:extent cx="5810250" cy="27241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454" cy="2722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Pr="00C92E91" w:rsidRDefault="000403BF"/>
    <w:p w:rsidR="000403BF" w:rsidRDefault="000403BF"/>
    <w:p w:rsidR="000403BF" w:rsidRDefault="00510B81">
      <w:r>
        <w:rPr>
          <w:noProof/>
        </w:rPr>
        <w:drawing>
          <wp:inline distT="0" distB="0" distL="0" distR="0">
            <wp:extent cx="4905375" cy="2847975"/>
            <wp:effectExtent l="0" t="0" r="9525" b="952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403BF" w:rsidRDefault="000403BF">
      <w:pPr>
        <w:rPr>
          <w:rFonts w:hint="eastAsia"/>
        </w:rPr>
      </w:pPr>
    </w:p>
    <w:p w:rsidR="006E3DB6" w:rsidRDefault="006E3DB6">
      <w:pPr>
        <w:rPr>
          <w:rFonts w:hint="eastAsia"/>
        </w:rPr>
      </w:pPr>
    </w:p>
    <w:p w:rsidR="006E3DB6" w:rsidRDefault="006E3DB6"/>
    <w:p w:rsidR="00C92E91" w:rsidRDefault="00C92E91">
      <w:pPr>
        <w:rPr>
          <w:b/>
          <w:sz w:val="30"/>
          <w:szCs w:val="30"/>
        </w:rPr>
      </w:pPr>
      <w:r w:rsidRPr="00C92E91">
        <w:rPr>
          <w:rFonts w:hint="eastAsia"/>
          <w:b/>
          <w:sz w:val="30"/>
          <w:szCs w:val="30"/>
        </w:rPr>
        <w:t>2019</w:t>
      </w:r>
      <w:r w:rsidRPr="00C92E91">
        <w:rPr>
          <w:rFonts w:hint="eastAsia"/>
          <w:b/>
          <w:sz w:val="30"/>
          <w:szCs w:val="30"/>
        </w:rPr>
        <w:t>年</w:t>
      </w:r>
      <w:r w:rsidRPr="00C92E91">
        <w:rPr>
          <w:rFonts w:hint="eastAsia"/>
          <w:b/>
          <w:sz w:val="30"/>
          <w:szCs w:val="30"/>
        </w:rPr>
        <w:t>1-9</w:t>
      </w:r>
      <w:r w:rsidRPr="00C92E91">
        <w:rPr>
          <w:rFonts w:hint="eastAsia"/>
          <w:b/>
          <w:sz w:val="30"/>
          <w:szCs w:val="30"/>
        </w:rPr>
        <w:t>月东莞两级法院</w:t>
      </w:r>
      <w:r>
        <w:rPr>
          <w:rFonts w:hint="eastAsia"/>
          <w:b/>
          <w:sz w:val="30"/>
          <w:szCs w:val="30"/>
        </w:rPr>
        <w:t>审结</w:t>
      </w:r>
      <w:r w:rsidRPr="00C92E91">
        <w:rPr>
          <w:rFonts w:hint="eastAsia"/>
          <w:b/>
          <w:sz w:val="30"/>
          <w:szCs w:val="30"/>
        </w:rPr>
        <w:t>一审土地争议案件</w:t>
      </w:r>
      <w:r>
        <w:rPr>
          <w:rFonts w:hint="eastAsia"/>
          <w:b/>
          <w:sz w:val="30"/>
          <w:szCs w:val="30"/>
        </w:rPr>
        <w:t>55</w:t>
      </w:r>
      <w:r w:rsidRPr="00C92E91">
        <w:rPr>
          <w:rFonts w:hint="eastAsia"/>
          <w:b/>
          <w:sz w:val="30"/>
          <w:szCs w:val="30"/>
        </w:rPr>
        <w:t>件</w:t>
      </w:r>
      <w:r>
        <w:rPr>
          <w:rFonts w:hint="eastAsia"/>
          <w:b/>
          <w:sz w:val="30"/>
          <w:szCs w:val="30"/>
        </w:rPr>
        <w:t>。</w:t>
      </w:r>
    </w:p>
    <w:p w:rsidR="00C92E91" w:rsidRDefault="00C92E91">
      <w:pPr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314325</wp:posOffset>
            </wp:positionV>
            <wp:extent cx="5274310" cy="2462530"/>
            <wp:effectExtent l="0" t="0" r="254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2E91" w:rsidRDefault="00C92E91">
      <w:pPr>
        <w:rPr>
          <w:b/>
          <w:sz w:val="30"/>
          <w:szCs w:val="30"/>
        </w:rPr>
      </w:pPr>
    </w:p>
    <w:p w:rsidR="00C92E91" w:rsidRDefault="00C92E91">
      <w:pPr>
        <w:rPr>
          <w:b/>
          <w:sz w:val="30"/>
          <w:szCs w:val="30"/>
        </w:rPr>
      </w:pPr>
    </w:p>
    <w:p w:rsidR="00C92E91" w:rsidRDefault="00C92E91">
      <w:pPr>
        <w:rPr>
          <w:b/>
          <w:sz w:val="30"/>
          <w:szCs w:val="30"/>
        </w:rPr>
      </w:pPr>
    </w:p>
    <w:p w:rsidR="00C92E91" w:rsidRDefault="00C92E91">
      <w:pPr>
        <w:rPr>
          <w:b/>
          <w:sz w:val="30"/>
          <w:szCs w:val="30"/>
        </w:rPr>
      </w:pPr>
    </w:p>
    <w:p w:rsidR="00C92E91" w:rsidRDefault="00C92E91">
      <w:pPr>
        <w:rPr>
          <w:b/>
          <w:sz w:val="30"/>
          <w:szCs w:val="30"/>
        </w:rPr>
      </w:pPr>
    </w:p>
    <w:p w:rsidR="00C92E91" w:rsidRDefault="00C92E91">
      <w:pPr>
        <w:rPr>
          <w:b/>
          <w:sz w:val="30"/>
          <w:szCs w:val="30"/>
        </w:rPr>
      </w:pPr>
    </w:p>
    <w:p w:rsidR="00C92E91" w:rsidRDefault="00C92E91">
      <w:pPr>
        <w:rPr>
          <w:b/>
          <w:sz w:val="30"/>
          <w:szCs w:val="30"/>
        </w:rPr>
      </w:pPr>
    </w:p>
    <w:p w:rsidR="00C92E91" w:rsidRDefault="00C92E91">
      <w:pPr>
        <w:rPr>
          <w:b/>
          <w:sz w:val="30"/>
          <w:szCs w:val="30"/>
        </w:rPr>
      </w:pPr>
    </w:p>
    <w:p w:rsidR="00C92E91" w:rsidRDefault="00C92E91" w:rsidP="00C92E91">
      <w:pPr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C92E91" w:rsidRDefault="00C92E91">
      <w:pPr>
        <w:rPr>
          <w:b/>
          <w:sz w:val="30"/>
          <w:szCs w:val="30"/>
        </w:rPr>
      </w:pPr>
    </w:p>
    <w:p w:rsidR="00C92E91" w:rsidRDefault="00C92E91">
      <w:pPr>
        <w:rPr>
          <w:b/>
          <w:sz w:val="30"/>
          <w:szCs w:val="30"/>
        </w:rPr>
      </w:pPr>
    </w:p>
    <w:p w:rsidR="00C92E91" w:rsidRDefault="00C92E91">
      <w:pPr>
        <w:rPr>
          <w:b/>
          <w:sz w:val="30"/>
          <w:szCs w:val="30"/>
        </w:rPr>
      </w:pPr>
    </w:p>
    <w:p w:rsidR="00FA3F1E" w:rsidRDefault="00C56F91"/>
    <w:sectPr w:rsidR="00FA3F1E" w:rsidSect="00130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91" w:rsidRDefault="00C56F91" w:rsidP="00FB2C24">
      <w:r>
        <w:separator/>
      </w:r>
    </w:p>
  </w:endnote>
  <w:endnote w:type="continuationSeparator" w:id="0">
    <w:p w:rsidR="00C56F91" w:rsidRDefault="00C56F91" w:rsidP="00FB2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91" w:rsidRDefault="00C56F91" w:rsidP="00FB2C24">
      <w:r>
        <w:separator/>
      </w:r>
    </w:p>
  </w:footnote>
  <w:footnote w:type="continuationSeparator" w:id="0">
    <w:p w:rsidR="00C56F91" w:rsidRDefault="00C56F91" w:rsidP="00FB2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3BF"/>
    <w:rsid w:val="000403BF"/>
    <w:rsid w:val="00130503"/>
    <w:rsid w:val="00510B81"/>
    <w:rsid w:val="0064451F"/>
    <w:rsid w:val="006E3DB6"/>
    <w:rsid w:val="006F1D4D"/>
    <w:rsid w:val="007223CA"/>
    <w:rsid w:val="0090741B"/>
    <w:rsid w:val="00B848E1"/>
    <w:rsid w:val="00C56F91"/>
    <w:rsid w:val="00C92E91"/>
    <w:rsid w:val="00FB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3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03B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2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B2C2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B2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B2C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3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0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2303;&#22320;\&#22303;&#22320;&#12289;&#29992;&#22320;&#65288;&#25910;&#26696;&#6528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2303;&#22320;\&#22303;&#22320;&#12289;&#29992;&#22320;&#65288;&#32467;&#26696;&#26102;&#38388;1-10.15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en-US" altLang="zh-CN"/>
              <a:t>2019</a:t>
            </a:r>
            <a:r>
              <a:rPr lang="zh-CN" altLang="en-US"/>
              <a:t>年</a:t>
            </a:r>
            <a:r>
              <a:rPr lang="en-US" altLang="zh-CN"/>
              <a:t>1-9</a:t>
            </a:r>
            <a:r>
              <a:rPr lang="zh-CN" altLang="en-US"/>
              <a:t>月各基层法院新收一审       土地争议案件统计图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Sheet9!$F$6</c:f>
              <c:strCache>
                <c:ptCount val="1"/>
                <c:pt idx="0">
                  <c:v>土地争议案件收案</c:v>
                </c:pt>
              </c:strCache>
            </c:strRef>
          </c:tx>
          <c:dLbls>
            <c:txPr>
              <a:bodyPr/>
              <a:lstStyle/>
              <a:p>
                <a:pPr>
                  <a:defRPr sz="1600"/>
                </a:pPr>
                <a:endParaRPr lang="zh-CN"/>
              </a:p>
            </c:txPr>
            <c:showVal val="1"/>
          </c:dLbls>
          <c:cat>
            <c:strRef>
              <c:f>Sheet9!$E$7:$E$9</c:f>
              <c:strCache>
                <c:ptCount val="3"/>
                <c:pt idx="0">
                  <c:v>第一法院</c:v>
                </c:pt>
                <c:pt idx="1">
                  <c:v>第二法院</c:v>
                </c:pt>
                <c:pt idx="2">
                  <c:v>第三法院</c:v>
                </c:pt>
              </c:strCache>
            </c:strRef>
          </c:cat>
          <c:val>
            <c:numRef>
              <c:f>Sheet9!$F$7:$F$9</c:f>
              <c:numCache>
                <c:formatCode>0_ </c:formatCode>
                <c:ptCount val="3"/>
                <c:pt idx="0">
                  <c:v>19</c:v>
                </c:pt>
                <c:pt idx="1">
                  <c:v>30</c:v>
                </c:pt>
                <c:pt idx="2">
                  <c:v>23</c:v>
                </c:pt>
              </c:numCache>
            </c:numRef>
          </c:val>
        </c:ser>
        <c:shape val="box"/>
        <c:axId val="161830784"/>
        <c:axId val="161832320"/>
        <c:axId val="0"/>
      </c:bar3DChart>
      <c:catAx>
        <c:axId val="161830784"/>
        <c:scaling>
          <c:orientation val="minMax"/>
        </c:scaling>
        <c:axPos val="b"/>
        <c:tickLblPos val="nextTo"/>
        <c:crossAx val="161832320"/>
        <c:crosses val="autoZero"/>
        <c:auto val="1"/>
        <c:lblAlgn val="ctr"/>
        <c:lblOffset val="100"/>
      </c:catAx>
      <c:valAx>
        <c:axId val="161832320"/>
        <c:scaling>
          <c:orientation val="minMax"/>
        </c:scaling>
        <c:axPos val="l"/>
        <c:majorGridlines/>
        <c:numFmt formatCode="0_ " sourceLinked="1"/>
        <c:tickLblPos val="nextTo"/>
        <c:crossAx val="1618307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en-US" altLang="zh-CN" sz="1800" b="1" i="0" baseline="0">
                <a:effectLst/>
              </a:rPr>
              <a:t>2019</a:t>
            </a:r>
            <a:r>
              <a:rPr lang="zh-CN" altLang="zh-CN" sz="1800" b="1" i="0" baseline="0">
                <a:effectLst/>
              </a:rPr>
              <a:t>年</a:t>
            </a:r>
            <a:r>
              <a:rPr lang="en-US" altLang="zh-CN" sz="1800" b="1" i="0" baseline="0">
                <a:effectLst/>
              </a:rPr>
              <a:t>1-9</a:t>
            </a:r>
            <a:r>
              <a:rPr lang="zh-CN" altLang="zh-CN" sz="1800" b="1" i="0" baseline="0">
                <a:effectLst/>
              </a:rPr>
              <a:t>月各基层法院</a:t>
            </a:r>
            <a:r>
              <a:rPr lang="zh-CN" altLang="en-US" sz="1800" b="1" i="0" baseline="0">
                <a:effectLst/>
              </a:rPr>
              <a:t>审结</a:t>
            </a:r>
            <a:r>
              <a:rPr lang="zh-CN" altLang="zh-CN" sz="1800" b="1" i="0" baseline="0">
                <a:effectLst/>
              </a:rPr>
              <a:t>土地</a:t>
            </a:r>
            <a:r>
              <a:rPr lang="en-US" altLang="zh-CN" sz="1800" b="1" i="0" baseline="0">
                <a:effectLst/>
              </a:rPr>
              <a:t>   </a:t>
            </a:r>
            <a:r>
              <a:rPr lang="zh-CN" altLang="zh-CN" sz="1800" b="1" i="0" baseline="0">
                <a:effectLst/>
              </a:rPr>
              <a:t>争议案件统计图</a:t>
            </a:r>
            <a:endParaRPr lang="zh-CN" altLang="zh-CN">
              <a:effectLst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Sheet4!$F$9</c:f>
              <c:strCache>
                <c:ptCount val="1"/>
                <c:pt idx="0">
                  <c:v>土地争议案件结案</c:v>
                </c:pt>
              </c:strCache>
            </c:strRef>
          </c:tx>
          <c:dLbls>
            <c:txPr>
              <a:bodyPr/>
              <a:lstStyle/>
              <a:p>
                <a:pPr>
                  <a:defRPr sz="1800"/>
                </a:pPr>
                <a:endParaRPr lang="zh-CN"/>
              </a:p>
            </c:txPr>
            <c:showVal val="1"/>
          </c:dLbls>
          <c:cat>
            <c:strRef>
              <c:f>Sheet4!$E$10:$E$12</c:f>
              <c:strCache>
                <c:ptCount val="3"/>
                <c:pt idx="0">
                  <c:v>第一法院</c:v>
                </c:pt>
                <c:pt idx="1">
                  <c:v>第二法院</c:v>
                </c:pt>
                <c:pt idx="2">
                  <c:v>第三法院</c:v>
                </c:pt>
              </c:strCache>
            </c:strRef>
          </c:cat>
          <c:val>
            <c:numRef>
              <c:f>Sheet4!$F$10:$F$12</c:f>
              <c:numCache>
                <c:formatCode>0_ </c:formatCode>
                <c:ptCount val="3"/>
                <c:pt idx="0">
                  <c:v>14</c:v>
                </c:pt>
                <c:pt idx="1">
                  <c:v>21</c:v>
                </c:pt>
                <c:pt idx="2">
                  <c:v>20</c:v>
                </c:pt>
              </c:numCache>
            </c:numRef>
          </c:val>
        </c:ser>
        <c:axId val="167935360"/>
        <c:axId val="170268544"/>
      </c:barChart>
      <c:catAx>
        <c:axId val="167935360"/>
        <c:scaling>
          <c:orientation val="minMax"/>
        </c:scaling>
        <c:axPos val="b"/>
        <c:tickLblPos val="nextTo"/>
        <c:crossAx val="170268544"/>
        <c:crosses val="autoZero"/>
        <c:auto val="1"/>
        <c:lblAlgn val="ctr"/>
        <c:lblOffset val="100"/>
      </c:catAx>
      <c:valAx>
        <c:axId val="170268544"/>
        <c:scaling>
          <c:orientation val="minMax"/>
        </c:scaling>
        <c:axPos val="l"/>
        <c:majorGridlines/>
        <c:numFmt formatCode="0_ " sourceLinked="1"/>
        <c:tickLblPos val="nextTo"/>
        <c:crossAx val="1679353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20</Words>
  <Characters>116</Characters>
  <Application>Microsoft Office Word</Application>
  <DocSecurity>0</DocSecurity>
  <Lines>1</Lines>
  <Paragraphs>1</Paragraphs>
  <ScaleCrop>false</ScaleCrop>
  <Company>Chinese ORG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6</cp:revision>
  <dcterms:created xsi:type="dcterms:W3CDTF">2019-10-18T06:33:00Z</dcterms:created>
  <dcterms:modified xsi:type="dcterms:W3CDTF">2019-10-18T09:26:00Z</dcterms:modified>
</cp:coreProperties>
</file>