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年1月-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lang w:val="en-US" w:eastAsia="zh-CN"/>
        </w:rPr>
        <w:t>中院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12833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审结各类案件9836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件。</w:t>
      </w:r>
    </w:p>
    <w:p>
      <w:r>
        <w:drawing>
          <wp:inline distT="0" distB="0" distL="114300" distR="114300">
            <wp:extent cx="7210425" cy="4695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年1月-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color w:val="FF0000"/>
          <w:sz w:val="30"/>
          <w:szCs w:val="30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59393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审结各类案件45351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件。</w:t>
      </w:r>
    </w:p>
    <w:p>
      <w:r>
        <w:drawing>
          <wp:inline distT="0" distB="0" distL="114300" distR="114300">
            <wp:extent cx="7210425" cy="4695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年1月-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color w:val="FF0000"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27014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审结各类案件22107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件。</w:t>
      </w:r>
    </w:p>
    <w:p>
      <w:r>
        <w:drawing>
          <wp:inline distT="0" distB="0" distL="114300" distR="114300">
            <wp:extent cx="7210425" cy="4695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年1月-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color w:val="FF0000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31678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审结各类案件23317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件。</w:t>
      </w:r>
    </w:p>
    <w:p>
      <w:r>
        <w:drawing>
          <wp:inline distT="0" distB="0" distL="114300" distR="114300">
            <wp:extent cx="7210425" cy="46958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年1月-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color w:val="FF0000"/>
          <w:sz w:val="30"/>
          <w:szCs w:val="30"/>
          <w:lang w:val="en-US" w:eastAsia="zh-CN"/>
        </w:rPr>
        <w:t>全市法院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新收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案件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130918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件，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审结各类案件100611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件。</w:t>
      </w:r>
    </w:p>
    <w:p>
      <w:r>
        <w:drawing>
          <wp:inline distT="0" distB="0" distL="114300" distR="114300">
            <wp:extent cx="7210425" cy="4695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0859"/>
    <w:rsid w:val="115E0FF6"/>
    <w:rsid w:val="22BD0859"/>
    <w:rsid w:val="2CCE136B"/>
    <w:rsid w:val="44564749"/>
    <w:rsid w:val="6761607D"/>
    <w:rsid w:val="6AA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2020-09-18T09:12:00Z</dcterms:created>
  <dc:creator>NTKO</dc:creator>
  <cp:lastModifiedBy>NTKO</cp:lastModifiedBy>
  <dcterms:modified xsi:type="dcterms:W3CDTF">2020-10-09T11:16:54Z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